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>
    <v:background id="_x0000_s1025" o:bwmode="white" fillcolor="#c6d9f1 [671]" o:targetscreensize="800,600">
      <v:fill color2="#c2d69b [1942]" angle="-45" focusposition=",1" focussize="" focus="50%" type="gradient"/>
    </v:background>
  </w:background>
  <w:body>
    <w:p w:rsidR="006853B1" w:rsidRPr="006853B1" w:rsidRDefault="006853B1" w:rsidP="006853B1">
      <w:pPr>
        <w:jc w:val="right"/>
        <w:rPr>
          <w:rFonts w:ascii="Book Antiqua" w:hAnsi="Book Antiqua"/>
          <w:b/>
          <w:i/>
          <w:color w:val="31849B" w:themeColor="accent5" w:themeShade="BF"/>
          <w:sz w:val="28"/>
          <w:szCs w:val="28"/>
        </w:rPr>
      </w:pPr>
      <w:r w:rsidRPr="006853B1">
        <w:rPr>
          <w:rFonts w:ascii="Book Antiqua" w:hAnsi="Book Antiqua"/>
          <w:b/>
          <w:i/>
          <w:color w:val="31849B" w:themeColor="accent5" w:themeShade="BF"/>
          <w:sz w:val="28"/>
          <w:szCs w:val="28"/>
        </w:rPr>
        <w:t>Интерес не только растит интеллект, он раскрывает личность.</w:t>
      </w:r>
    </w:p>
    <w:p w:rsidR="006853B1" w:rsidRPr="006853B1" w:rsidRDefault="00A25E62" w:rsidP="006853B1">
      <w:pPr>
        <w:jc w:val="right"/>
        <w:rPr>
          <w:rFonts w:ascii="Book Antiqua" w:hAnsi="Book Antiqua"/>
          <w:b/>
          <w:color w:val="31849B" w:themeColor="accent5" w:themeShade="BF"/>
          <w:sz w:val="28"/>
          <w:szCs w:val="28"/>
        </w:rPr>
      </w:pPr>
      <w:r w:rsidRPr="00A25E62">
        <w:rPr>
          <w:b/>
          <w:noProof/>
          <w:color w:val="31849B" w:themeColor="accent5" w:themeShade="BF"/>
          <w:sz w:val="56"/>
          <w:szCs w:val="5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522.9pt;margin-top:-.2pt;width:214.6pt;height:47.55pt;z-index:-251656192" wrapcoords="16011 -16457 -2643 -12343 -2643 5486 -76 5486 -151 17829 6117 19886 12537 21257 19636 21257 20090 21257 21676 17486 21600 16457 21978 7200 21902 5486 24394 5486 24394 -12343 16540 -16457 16011 -16457" fillcolor="#063" strokecolor="green">
            <v:fill r:id="rId7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НАШИ ТАЛАНТЛИВЫЕ ОДАРЁННЫЕ ДЕТИ"/>
            <w10:wrap type="tight"/>
          </v:shape>
        </w:pict>
      </w:r>
      <w:r w:rsidR="006853B1" w:rsidRPr="006853B1">
        <w:rPr>
          <w:rFonts w:ascii="Book Antiqua" w:hAnsi="Book Antiqua"/>
          <w:b/>
          <w:i/>
          <w:color w:val="31849B" w:themeColor="accent5" w:themeShade="BF"/>
          <w:sz w:val="28"/>
          <w:szCs w:val="28"/>
        </w:rPr>
        <w:t xml:space="preserve"> Интерес не только раскрывает глаза и уши, он возвышает умы и души...</w:t>
      </w:r>
      <w:r w:rsidR="006853B1" w:rsidRPr="006853B1">
        <w:rPr>
          <w:rFonts w:ascii="Book Antiqua" w:hAnsi="Book Antiqua"/>
          <w:b/>
          <w:color w:val="31849B" w:themeColor="accent5" w:themeShade="BF"/>
        </w:rPr>
        <w:t xml:space="preserve"> </w:t>
      </w:r>
      <w:r w:rsidR="006853B1" w:rsidRPr="006853B1">
        <w:rPr>
          <w:rFonts w:ascii="Book Antiqua" w:hAnsi="Book Antiqua"/>
          <w:b/>
          <w:color w:val="31849B" w:themeColor="accent5" w:themeShade="BF"/>
        </w:rPr>
        <w:br/>
        <w:t xml:space="preserve">А.А. Гин </w:t>
      </w:r>
    </w:p>
    <w:p w:rsidR="006853B1" w:rsidRPr="006853B1" w:rsidRDefault="00E062C2" w:rsidP="006853B1">
      <w:pPr>
        <w:jc w:val="right"/>
        <w:rPr>
          <w:rFonts w:ascii="Book Antiqua" w:hAnsi="Book Antiqua"/>
          <w:b/>
          <w:color w:val="31849B" w:themeColor="accent5" w:themeShade="BF"/>
          <w:sz w:val="28"/>
          <w:szCs w:val="28"/>
        </w:rPr>
      </w:pPr>
      <w:r>
        <w:rPr>
          <w:rFonts w:ascii="Book Antiqua" w:hAnsi="Book Antiqua"/>
          <w:b/>
          <w:i/>
          <w:noProof/>
          <w:color w:val="31849B" w:themeColor="accent5" w:themeShade="BF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6528435</wp:posOffset>
            </wp:positionH>
            <wp:positionV relativeFrom="paragraph">
              <wp:posOffset>365125</wp:posOffset>
            </wp:positionV>
            <wp:extent cx="2781300" cy="1857375"/>
            <wp:effectExtent l="19050" t="0" r="0" b="0"/>
            <wp:wrapTight wrapText="bothSides">
              <wp:wrapPolygon edited="0">
                <wp:start x="-148" y="0"/>
                <wp:lineTo x="-148" y="21489"/>
                <wp:lineTo x="21600" y="21489"/>
                <wp:lineTo x="21600" y="0"/>
                <wp:lineTo x="-148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3B1" w:rsidRPr="006853B1">
        <w:rPr>
          <w:rFonts w:ascii="Book Antiqua" w:hAnsi="Book Antiqua"/>
          <w:b/>
          <w:i/>
          <w:color w:val="31849B" w:themeColor="accent5" w:themeShade="BF"/>
          <w:sz w:val="28"/>
          <w:szCs w:val="28"/>
        </w:rPr>
        <w:t>Дайте ребенку любознательность. Знания он возьмет сам.</w:t>
      </w:r>
      <w:r w:rsidR="006853B1" w:rsidRPr="006853B1">
        <w:rPr>
          <w:rFonts w:ascii="Book Antiqua" w:hAnsi="Book Antiqua"/>
          <w:b/>
          <w:color w:val="31849B" w:themeColor="accent5" w:themeShade="BF"/>
        </w:rPr>
        <w:t xml:space="preserve"> </w:t>
      </w:r>
      <w:r w:rsidR="006853B1" w:rsidRPr="006853B1">
        <w:rPr>
          <w:rFonts w:ascii="Book Antiqua" w:hAnsi="Book Antiqua"/>
          <w:b/>
          <w:color w:val="31849B" w:themeColor="accent5" w:themeShade="BF"/>
        </w:rPr>
        <w:br/>
        <w:t>А.А. Гин</w:t>
      </w:r>
    </w:p>
    <w:p w:rsidR="00B0277B" w:rsidRPr="006853B1" w:rsidRDefault="00B0277B" w:rsidP="00F95466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31849B" w:themeColor="accent5" w:themeShade="BF"/>
          <w:sz w:val="28"/>
          <w:szCs w:val="28"/>
          <w:lang w:eastAsia="ru-RU"/>
        </w:rPr>
      </w:pPr>
    </w:p>
    <w:p w:rsidR="00E062C2" w:rsidRDefault="00E062C2"/>
    <w:p w:rsidR="00E062C2" w:rsidRDefault="00A25E62">
      <w:r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45.6pt;margin-top:89.3pt;width:180.65pt;height:23.1pt;z-index:-251654144" wrapcoords="717 -3484 -90 2787 -90 18116 11203 20903 12906 20903 17208 18813 21869 13239 21959 7665 21959 -3484 717 -3484" adj="7200" fillcolor="#00b050" strokecolor="#76923c [2406]">
            <v:shadow on="t" color="#868686" opacity=".5" offset="6pt,-6pt"/>
            <v:textpath style="font-family:&quot;Times New Roman&quot;;v-text-kern:t" trim="t" fitpath="t" string="СОВЕТЫ РОДИТЕЛЯМ"/>
            <w10:wrap type="tight"/>
          </v:shape>
        </w:pict>
      </w:r>
      <w:r w:rsidR="00E062C2">
        <w:br w:type="page"/>
      </w:r>
    </w:p>
    <w:p w:rsidR="00E062C2" w:rsidRPr="0051220F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51220F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lastRenderedPageBreak/>
        <w:t>ЧТО НУЖНО ДЛЯ ОДАРЕННОСТИ?</w:t>
      </w:r>
    </w:p>
    <w:p w:rsidR="00E062C2" w:rsidRPr="0051220F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51220F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t xml:space="preserve">Поощряйте в ребенке любознательность, учите его завершать начатое, </w:t>
      </w:r>
      <w:r w:rsidRPr="0051220F"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  <w:t>настойчиво искать решения. Вместе радуйтесь победам, учитесь переживать неудачи и не быть слишком критичным к себе, вместе преодолевайте сложности. Будьте внимательны к ребенку, создавайте условия для его развития. И ваш ребенок преуспеет в жизни!</w:t>
      </w:r>
    </w:p>
    <w:p w:rsidR="00E062C2" w:rsidRPr="0051220F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51220F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t>РАЗВИТИЕ ОДАРЕННОСТИ</w:t>
      </w:r>
    </w:p>
    <w:p w:rsidR="00E062C2" w:rsidRPr="0051220F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51220F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t xml:space="preserve">Первые склонности ребенка к какому-либо занятию проявляются еще в дошкольном возрасте. </w:t>
      </w:r>
      <w:r w:rsidRPr="0051220F"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  <w:t>Поэтому если ваше чадо чем-то выделяется среди сверстников — это лучший момент, чтобы начать развивать его таланты.</w:t>
      </w:r>
    </w:p>
    <w:p w:rsidR="00E062C2" w:rsidRPr="00B0277B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51220F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t>Ценной подсказкой для вас может стать энтузиазм ребенка.</w:t>
      </w:r>
      <w:r w:rsidRPr="0051220F"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  <w:t xml:space="preserve"> Или, наоборот, нежелание делать некоторые задания в детском саду и дома. Поэтому собираясь записать ребёнка в кружки, сначала проверьте, будут ли они доставлять ему удовольствие и как он справляется с подобного рода занятиями.</w:t>
      </w:r>
    </w:p>
    <w:p w:rsidR="00E062C2" w:rsidRPr="00B0277B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B0277B">
        <w:rPr>
          <w:rFonts w:ascii="Monotype Corsiva" w:eastAsia="Times New Roman" w:hAnsi="Monotype Corsiva" w:cs="Times New Roman"/>
          <w:b/>
          <w:bCs/>
          <w:color w:val="00B050"/>
          <w:sz w:val="32"/>
          <w:szCs w:val="32"/>
          <w:lang w:eastAsia="ru-RU"/>
        </w:rPr>
        <w:lastRenderedPageBreak/>
        <w:t>Одаренный ребенок</w:t>
      </w:r>
      <w:r w:rsidRPr="00B0277B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t xml:space="preserve"> может удивлять вас исключительной памятью:</w:t>
      </w:r>
      <w:r w:rsidRPr="00B0277B"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  <w:t xml:space="preserve"> будет вас уверять, что припоминает какие-нибудь события того времени, когда был еще младенцем. Можете ему верить! </w:t>
      </w:r>
    </w:p>
    <w:p w:rsidR="00E062C2" w:rsidRDefault="00E062C2" w:rsidP="00E06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2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83840" cy="3283385"/>
            <wp:effectExtent l="19050" t="0" r="0" b="0"/>
            <wp:docPr id="1" name="Рисунок 1" descr="http://kononovo-ssh.suhobuzimo.ru/sites/kononovo-ssh.suhobuzimo.ru/files/wisywig_images/46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6" name="Picture 6" descr="http://kononovo-ssh.suhobuzimo.ru/sites/kononovo-ssh.suhobuzimo.ru/files/wisywig_images/46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328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2C2" w:rsidRDefault="00E062C2" w:rsidP="00E06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2C2" w:rsidRDefault="00E062C2" w:rsidP="00E06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2C2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</w:p>
    <w:p w:rsidR="00E062C2" w:rsidRPr="00B0277B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B0277B"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  <w:lastRenderedPageBreak/>
        <w:t xml:space="preserve">Ребёнок может доставлять хлопоты. Его могут воспринимать как гиперактивного  или, наоборот, необщительного. Происходит так потому, что занятия и дела, которые интересуют его сверстников, вашему ребенку кажутся скучными. Кроме того, эмоциональное и социальное развитие одаренного ребёнка часто не успевают за развитием интеллектуальным. Именно это и создает дополнительные проблемы. </w:t>
      </w:r>
    </w:p>
    <w:p w:rsidR="00E062C2" w:rsidRPr="00B0277B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B0277B">
        <w:rPr>
          <w:rFonts w:ascii="Monotype Corsiva" w:eastAsia="Times New Roman" w:hAnsi="Monotype Corsiva" w:cs="Times New Roman"/>
          <w:b/>
          <w:bCs/>
          <w:color w:val="00B050"/>
          <w:sz w:val="32"/>
          <w:szCs w:val="32"/>
          <w:lang w:eastAsia="ru-RU"/>
        </w:rPr>
        <w:t>Одаренный ребенок</w:t>
      </w:r>
      <w:r w:rsidRPr="00B0277B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t xml:space="preserve"> хочет играть с детьми старше его самого</w:t>
      </w:r>
      <w:r w:rsidRPr="00B0277B"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  <w:t xml:space="preserve"> или общаться со взрослыми, ведь они для него более интересные партнеры. Но их самих это очень утомляет. В результате ребенок может почувствовать себя одиноким и у него возникнет ощущение, что его никто не понимает. </w:t>
      </w:r>
    </w:p>
    <w:p w:rsidR="00E062C2" w:rsidRDefault="00E062C2" w:rsidP="00E062C2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</w:pPr>
      <w:r w:rsidRPr="00B0277B">
        <w:rPr>
          <w:rFonts w:ascii="Monotype Corsiva" w:eastAsia="Times New Roman" w:hAnsi="Monotype Corsiva" w:cs="Times New Roman"/>
          <w:b/>
          <w:bCs/>
          <w:color w:val="00B050"/>
          <w:sz w:val="28"/>
          <w:szCs w:val="28"/>
          <w:lang w:eastAsia="ru-RU"/>
        </w:rPr>
        <w:t>Часто одаренного ребенка считают непослушным и даже язвительным</w:t>
      </w:r>
      <w:r w:rsidRPr="00B0277B">
        <w:rPr>
          <w:rFonts w:ascii="Monotype Corsiva" w:eastAsia="Times New Roman" w:hAnsi="Monotype Corsiva" w:cs="Times New Roman"/>
          <w:b/>
          <w:color w:val="00B050"/>
          <w:sz w:val="28"/>
          <w:szCs w:val="28"/>
          <w:lang w:eastAsia="ru-RU"/>
        </w:rPr>
        <w:t xml:space="preserve">, так как он порой обращает внимание взрослых на их собственную некомпетентность и неправоту в определенных вопросах. </w:t>
      </w:r>
    </w:p>
    <w:p w:rsidR="00321182" w:rsidRDefault="00321182"/>
    <w:sectPr w:rsidR="00321182" w:rsidSect="00F95466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C08" w:rsidRDefault="00E32C08" w:rsidP="003211AB">
      <w:pPr>
        <w:spacing w:after="0" w:line="240" w:lineRule="auto"/>
      </w:pPr>
      <w:r>
        <w:separator/>
      </w:r>
    </w:p>
  </w:endnote>
  <w:endnote w:type="continuationSeparator" w:id="1">
    <w:p w:rsidR="00E32C08" w:rsidRDefault="00E32C08" w:rsidP="0032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C08" w:rsidRDefault="00E32C08" w:rsidP="003211AB">
      <w:pPr>
        <w:spacing w:after="0" w:line="240" w:lineRule="auto"/>
      </w:pPr>
      <w:r>
        <w:separator/>
      </w:r>
    </w:p>
  </w:footnote>
  <w:footnote w:type="continuationSeparator" w:id="1">
    <w:p w:rsidR="00E32C08" w:rsidRDefault="00E32C08" w:rsidP="00321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466"/>
    <w:rsid w:val="00234911"/>
    <w:rsid w:val="00302BA2"/>
    <w:rsid w:val="00321182"/>
    <w:rsid w:val="003211AB"/>
    <w:rsid w:val="0036763A"/>
    <w:rsid w:val="003E46C0"/>
    <w:rsid w:val="004B5C58"/>
    <w:rsid w:val="004F1A25"/>
    <w:rsid w:val="0051220F"/>
    <w:rsid w:val="005766AC"/>
    <w:rsid w:val="005E4156"/>
    <w:rsid w:val="006853B1"/>
    <w:rsid w:val="00A25E62"/>
    <w:rsid w:val="00B0277B"/>
    <w:rsid w:val="00E062C2"/>
    <w:rsid w:val="00E32C08"/>
    <w:rsid w:val="00ED6C56"/>
    <w:rsid w:val="00F5244B"/>
    <w:rsid w:val="00F95466"/>
    <w:rsid w:val="00FF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ecec7a"/>
      <o:colormenu v:ext="edit" fillcolor="none" strokecolor="none [24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2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21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11AB"/>
  </w:style>
  <w:style w:type="paragraph" w:styleId="a7">
    <w:name w:val="footer"/>
    <w:basedOn w:val="a"/>
    <w:link w:val="a8"/>
    <w:uiPriority w:val="99"/>
    <w:semiHidden/>
    <w:unhideWhenUsed/>
    <w:rsid w:val="00321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1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праведливость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ECB3F-E85E-4563-AA83-8A518E2B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2003-01-20T14:12:00Z</cp:lastPrinted>
  <dcterms:created xsi:type="dcterms:W3CDTF">2003-01-20T12:59:00Z</dcterms:created>
  <dcterms:modified xsi:type="dcterms:W3CDTF">2003-01-22T12:24:00Z</dcterms:modified>
</cp:coreProperties>
</file>